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Vigilante de Seguridad - Ejemplo</w:t>
      </w:r>
    </w:p>
    <w:p>
      <w:pPr>
        <w:pStyle w:val="Heading1"/>
      </w:pPr>
      <w:r>
        <w:t>Perfil profesional</w:t>
      </w:r>
    </w:p>
    <w:p>
      <w:r>
        <w:t>Vigilante de seguridad con experiencia en control de accesos, rondas de vigilancia y resolución de conflictos.</w:t>
      </w:r>
    </w:p>
    <w:p>
      <w:r>
        <w:t>Formación reglada en seguridad privada y en situaciones de emergencia.</w:t>
      </w:r>
    </w:p>
    <w:p>
      <w:pPr>
        <w:pStyle w:val="Heading1"/>
      </w:pPr>
      <w:r>
        <w:t>Experiencia laboral</w:t>
      </w:r>
    </w:p>
    <w:p>
      <w:r>
        <w:t>Vigilante en centro comercial</w:t>
      </w:r>
    </w:p>
    <w:p>
      <w:r>
        <w:t>- Control de entradas y salidas</w:t>
      </w:r>
    </w:p>
    <w:p>
      <w:r>
        <w:t>- Rondas por instalaciones y CCTV</w:t>
      </w:r>
    </w:p>
    <w:p>
      <w:r>
        <w:t>- Intervención en casos de hurto o emergencia</w:t>
      </w:r>
    </w:p>
    <w:p>
      <w:pPr>
        <w:pStyle w:val="Heading1"/>
      </w:pPr>
      <w:r>
        <w:t>Formación</w:t>
      </w:r>
    </w:p>
    <w:p>
      <w:r>
        <w:t>- Curso de Vigilante de Seguridad (TIP)</w:t>
      </w:r>
    </w:p>
    <w:p>
      <w:r>
        <w:t>- Curso de primeros auxilios y autoprotección</w:t>
      </w:r>
    </w:p>
    <w:p>
      <w:pPr>
        <w:pStyle w:val="Heading1"/>
      </w:pPr>
      <w:r>
        <w:t>Otros datos</w:t>
      </w:r>
    </w:p>
    <w:p>
      <w:r>
        <w:t>- TIP en vigor</w:t>
      </w:r>
    </w:p>
    <w:p>
      <w:r>
        <w:t>- Disponibilidad para turnos rotativos y noches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